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D8" w:rsidRDefault="00DE1BD8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E1BD8" w:rsidRPr="007F0519" w:rsidRDefault="00DE1BD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E1BD8" w:rsidRDefault="00DE1BD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E1BD8" w:rsidRPr="007F0519" w:rsidRDefault="00DE1BD8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DE1BD8" w:rsidRPr="00F4290B" w:rsidRDefault="00DE1BD8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01.12.2021  №  340</w:t>
      </w:r>
    </w:p>
    <w:p w:rsidR="00DE1BD8" w:rsidRDefault="00DE1BD8">
      <w:r>
        <w:rPr>
          <w:rFonts w:ascii="Times New Roman" w:hAnsi="Times New Roman" w:cs="Times New Roman"/>
        </w:rPr>
        <w:t xml:space="preserve"> г. Унеча  Брянской области</w:t>
      </w:r>
    </w:p>
    <w:p w:rsidR="00DE1BD8" w:rsidRDefault="00DE1BD8">
      <w:pPr>
        <w:sectPr w:rsidR="00DE1BD8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DE1BD8" w:rsidRPr="008B5049" w:rsidRDefault="00DE1BD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DE1BD8" w:rsidRDefault="00DE1BD8" w:rsidP="00E56585">
      <w:pPr>
        <w:tabs>
          <w:tab w:val="left" w:pos="4788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8F"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   нежилого </w:t>
      </w:r>
    </w:p>
    <w:p w:rsidR="00DE1BD8" w:rsidRDefault="00DE1BD8" w:rsidP="00E56585">
      <w:pPr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расположенного по адресу:</w:t>
      </w:r>
    </w:p>
    <w:p w:rsidR="00DE1BD8" w:rsidRDefault="00DE1BD8" w:rsidP="00E56585">
      <w:pPr>
        <w:tabs>
          <w:tab w:val="left" w:pos="4788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Брянская    область,    Унечский   район,</w:t>
      </w:r>
    </w:p>
    <w:p w:rsidR="00DE1BD8" w:rsidRDefault="00DE1BD8" w:rsidP="00E56585">
      <w:pPr>
        <w:tabs>
          <w:tab w:val="left" w:pos="4959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 Унеча,    ул.   Луначарского,    д.  25,   </w:t>
      </w:r>
    </w:p>
    <w:p w:rsidR="00DE1BD8" w:rsidRDefault="00DE1BD8" w:rsidP="00E56585">
      <w:pPr>
        <w:tabs>
          <w:tab w:val="left" w:pos="4820"/>
          <w:tab w:val="left" w:pos="4962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арендуемого                индивидуальным </w:t>
      </w:r>
    </w:p>
    <w:p w:rsidR="00DE1BD8" w:rsidRPr="00A2658F" w:rsidRDefault="00DE1BD8" w:rsidP="00E56585">
      <w:pPr>
        <w:tabs>
          <w:tab w:val="left" w:pos="4820"/>
          <w:tab w:val="left" w:pos="4962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предпринимателем      Матюхиным М.В.</w:t>
      </w:r>
    </w:p>
    <w:p w:rsidR="00DE1BD8" w:rsidRDefault="00DE1BD8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DE1BD8" w:rsidRDefault="00DE1BD8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D8" w:rsidRPr="00A2658F" w:rsidRDefault="00DE1BD8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3 </w:t>
      </w:r>
      <w:r w:rsidRPr="0074735C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735C">
        <w:rPr>
          <w:rFonts w:ascii="Times New Roman" w:hAnsi="Times New Roman" w:cs="Times New Roman"/>
          <w:sz w:val="24"/>
          <w:szCs w:val="24"/>
        </w:rPr>
        <w:t xml:space="preserve"> 299 Гражданского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,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 w:rsidRPr="00A2658F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21.12.2001 №178-ФЗ «О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6-94 (в редакции решения </w:t>
      </w:r>
      <w:r w:rsidRPr="00A54F8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18.11.2021</w:t>
      </w:r>
      <w:r w:rsidRPr="00A54F8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6-136)</w:t>
      </w:r>
      <w:r w:rsidRPr="00A2658F">
        <w:rPr>
          <w:rFonts w:ascii="Times New Roman" w:hAnsi="Times New Roman" w:cs="Times New Roman"/>
          <w:sz w:val="24"/>
          <w:szCs w:val="24"/>
        </w:rPr>
        <w:t>,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заявлений индивидуального предпринимателя Матюхина Максима Валерьевича о выкупе арендуемого помещения от 12.10.2021, от 25.11.2021 и</w:t>
      </w:r>
      <w:r w:rsidRPr="00A2658F">
        <w:rPr>
          <w:rFonts w:ascii="Times New Roman" w:hAnsi="Times New Roman" w:cs="Times New Roman"/>
          <w:sz w:val="24"/>
          <w:szCs w:val="24"/>
        </w:rPr>
        <w:t>отчета</w:t>
      </w:r>
      <w:r>
        <w:rPr>
          <w:rFonts w:ascii="Times New Roman" w:hAnsi="Times New Roman" w:cs="Times New Roman"/>
          <w:sz w:val="24"/>
          <w:szCs w:val="24"/>
        </w:rPr>
        <w:t xml:space="preserve">№ 3253-18-11 от 23.11.2021 об оценке нежилого помещения кад. № 32:27:0430246:88, расположенного по адресу: Брянская область, г. Унеча, ул. Луначарского, д. 25, </w:t>
      </w:r>
      <w:r w:rsidRPr="003C195B"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E1BD8" w:rsidRDefault="00DE1BD8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E1BD8" w:rsidRDefault="00DE1BD8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E1BD8" w:rsidRPr="0031128D" w:rsidRDefault="00DE1BD8" w:rsidP="006D1832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 Ис</w:t>
      </w:r>
      <w:r w:rsidRPr="00E459DA">
        <w:rPr>
          <w:rFonts w:ascii="Times New Roman" w:hAnsi="Times New Roman" w:cs="Times New Roman"/>
          <w:sz w:val="24"/>
          <w:szCs w:val="24"/>
        </w:rPr>
        <w:t xml:space="preserve">ключить 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E459DA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 xml:space="preserve">а имущества </w:t>
      </w:r>
      <w:r w:rsidRPr="00E459DA">
        <w:rPr>
          <w:rFonts w:ascii="Times New Roman" w:hAnsi="Times New Roman" w:cs="Times New Roman"/>
          <w:sz w:val="24"/>
          <w:szCs w:val="24"/>
        </w:rPr>
        <w:t xml:space="preserve">муниципальной   казны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«Унечский муниципальный район Брянской области» </w:t>
      </w:r>
      <w:r w:rsidRPr="00E56585">
        <w:rPr>
          <w:rFonts w:ascii="Times New Roman" w:hAnsi="Times New Roman" w:cs="Times New Roman"/>
          <w:sz w:val="24"/>
          <w:szCs w:val="24"/>
        </w:rPr>
        <w:t xml:space="preserve">нежилое помещение, находящееся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E5658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Унечский муниципальный район Брянской области</w:t>
      </w:r>
      <w:r w:rsidRPr="00E5658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1CA">
        <w:rPr>
          <w:rFonts w:ascii="Times New Roman" w:hAnsi="Times New Roman" w:cs="Times New Roman"/>
          <w:sz w:val="24"/>
          <w:szCs w:val="24"/>
        </w:rPr>
        <w:t>что подтверждается выпиской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1CA">
        <w:rPr>
          <w:rFonts w:ascii="Times New Roman" w:hAnsi="Times New Roman" w:cs="Times New Roman"/>
          <w:sz w:val="24"/>
          <w:szCs w:val="24"/>
        </w:rPr>
        <w:t xml:space="preserve">из Единого государственного реестра недвижимости об основных характеристиках и зарегистрированных правах на объект </w:t>
      </w:r>
      <w:r w:rsidRPr="00907895">
        <w:rPr>
          <w:rFonts w:ascii="Times New Roman" w:hAnsi="Times New Roman" w:cs="Times New Roman"/>
          <w:sz w:val="24"/>
          <w:szCs w:val="24"/>
        </w:rPr>
        <w:t xml:space="preserve">недвижимости 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078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11.2021</w:t>
      </w:r>
      <w:r w:rsidRPr="00907895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 xml:space="preserve"> КУВИ-002/2021-148940659</w:t>
      </w:r>
      <w:r w:rsidRPr="00E56585">
        <w:rPr>
          <w:rFonts w:ascii="Times New Roman" w:hAnsi="Times New Roman" w:cs="Times New Roman"/>
          <w:sz w:val="24"/>
          <w:szCs w:val="24"/>
        </w:rPr>
        <w:t>, расположенное по адресу: Брянская область,</w:t>
      </w:r>
      <w:r>
        <w:rPr>
          <w:rFonts w:ascii="Times New Roman" w:hAnsi="Times New Roman" w:cs="Times New Roman"/>
          <w:sz w:val="24"/>
          <w:szCs w:val="24"/>
        </w:rPr>
        <w:t xml:space="preserve"> Унечский район, </w:t>
      </w:r>
      <w:r w:rsidRPr="00E56585">
        <w:rPr>
          <w:rFonts w:ascii="Times New Roman" w:hAnsi="Times New Roman" w:cs="Times New Roman"/>
          <w:sz w:val="24"/>
          <w:szCs w:val="24"/>
        </w:rPr>
        <w:t>г. Унеча, ул.</w:t>
      </w:r>
      <w:r>
        <w:rPr>
          <w:rFonts w:ascii="Times New Roman" w:hAnsi="Times New Roman" w:cs="Times New Roman"/>
          <w:sz w:val="24"/>
          <w:szCs w:val="24"/>
        </w:rPr>
        <w:t xml:space="preserve"> Луначарского</w:t>
      </w:r>
      <w:r w:rsidRPr="00E56585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56585">
        <w:rPr>
          <w:rFonts w:ascii="Times New Roman" w:hAnsi="Times New Roman" w:cs="Times New Roman"/>
          <w:sz w:val="24"/>
          <w:szCs w:val="24"/>
        </w:rPr>
        <w:t>, назначение: нежилое</w:t>
      </w:r>
      <w:r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E56585">
        <w:rPr>
          <w:rFonts w:ascii="Times New Roman" w:hAnsi="Times New Roman" w:cs="Times New Roman"/>
          <w:sz w:val="24"/>
          <w:szCs w:val="24"/>
        </w:rPr>
        <w:t xml:space="preserve">, площадь </w:t>
      </w:r>
      <w:r>
        <w:rPr>
          <w:rFonts w:ascii="Times New Roman" w:hAnsi="Times New Roman" w:cs="Times New Roman"/>
          <w:sz w:val="24"/>
          <w:szCs w:val="24"/>
        </w:rPr>
        <w:t xml:space="preserve"> 83</w:t>
      </w:r>
      <w:r w:rsidRPr="00E56585">
        <w:rPr>
          <w:rFonts w:ascii="Times New Roman" w:hAnsi="Times New Roman" w:cs="Times New Roman"/>
          <w:sz w:val="24"/>
          <w:szCs w:val="24"/>
        </w:rPr>
        <w:t xml:space="preserve"> кв. м, этаж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E56585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 кадастровый номер </w:t>
      </w:r>
      <w:r w:rsidRPr="00D33E83">
        <w:rPr>
          <w:rFonts w:ascii="Times New Roman" w:hAnsi="Times New Roman" w:cs="Times New Roman"/>
          <w:sz w:val="24"/>
          <w:szCs w:val="24"/>
        </w:rPr>
        <w:t>32:27:0430246:</w:t>
      </w:r>
      <w:r w:rsidRPr="0031128D">
        <w:rPr>
          <w:rFonts w:ascii="Times New Roman" w:hAnsi="Times New Roman" w:cs="Times New Roman"/>
          <w:sz w:val="24"/>
          <w:szCs w:val="24"/>
        </w:rPr>
        <w:t>88, балансовая стоимость на 01.11.2021 – 125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1128D">
        <w:rPr>
          <w:rFonts w:ascii="Times New Roman" w:hAnsi="Times New Roman" w:cs="Times New Roman"/>
          <w:sz w:val="24"/>
          <w:szCs w:val="24"/>
        </w:rPr>
        <w:t>020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31128D">
        <w:rPr>
          <w:rFonts w:ascii="Times New Roman" w:hAnsi="Times New Roman" w:cs="Times New Roman"/>
          <w:sz w:val="24"/>
          <w:szCs w:val="24"/>
        </w:rPr>
        <w:t xml:space="preserve"> рублей, остаточная стоимость на 01.11.2021 –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60 272</w:t>
      </w:r>
      <w:r w:rsidRPr="0031128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31128D">
        <w:rPr>
          <w:rFonts w:ascii="Times New Roman" w:hAnsi="Times New Roman" w:cs="Times New Roman"/>
          <w:sz w:val="24"/>
          <w:szCs w:val="24"/>
        </w:rPr>
        <w:t>рублей, год ввода в  эксплуатацию – 19</w:t>
      </w:r>
      <w:r>
        <w:rPr>
          <w:rFonts w:ascii="Times New Roman" w:hAnsi="Times New Roman" w:cs="Times New Roman"/>
          <w:sz w:val="24"/>
          <w:szCs w:val="24"/>
        </w:rPr>
        <w:t>59</w:t>
      </w:r>
      <w:r w:rsidRPr="0031128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BD8" w:rsidRDefault="00DE1BD8" w:rsidP="0028407A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Комитету по управлению муниципальным имуществом Унечского района,  о</w:t>
      </w:r>
      <w:r w:rsidRPr="008D194E">
        <w:rPr>
          <w:rFonts w:ascii="Times New Roman" w:hAnsi="Times New Roman" w:cs="Times New Roman"/>
          <w:sz w:val="24"/>
          <w:szCs w:val="24"/>
        </w:rPr>
        <w:t>тдел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8D194E">
        <w:rPr>
          <w:rFonts w:ascii="Times New Roman" w:hAnsi="Times New Roman" w:cs="Times New Roman"/>
          <w:sz w:val="24"/>
          <w:szCs w:val="24"/>
        </w:rPr>
        <w:t>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94E">
        <w:rPr>
          <w:rFonts w:ascii="Times New Roman" w:hAnsi="Times New Roman" w:cs="Times New Roman"/>
          <w:sz w:val="24"/>
          <w:szCs w:val="24"/>
        </w:rPr>
        <w:t>и отчетности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внести  изменения в учетные данные. </w:t>
      </w:r>
    </w:p>
    <w:p w:rsidR="00DE1BD8" w:rsidRPr="00627A89" w:rsidRDefault="00DE1BD8" w:rsidP="00627A89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3.Приватизировать указанное в пункте 1 настоящего постановления муниципальное имущество путем совершения сделки по продаже муниципального имущества с индивидуальным предпринимателем Матюхиным Максимом Валерьевичем (ОГРНИП 316325600084910, ИНН 325400342930), реализующим преимущественное право на выкуп арендуемого нежилого помещения.</w:t>
      </w:r>
    </w:p>
    <w:p w:rsidR="00DE1BD8" w:rsidRPr="00A2658F" w:rsidRDefault="00DE1BD8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Утвердить условия приватизации муниципального имущества, указанного в </w:t>
      </w:r>
      <w:r>
        <w:rPr>
          <w:rFonts w:ascii="Times New Roman" w:hAnsi="Times New Roman" w:cs="Times New Roman"/>
          <w:sz w:val="24"/>
          <w:szCs w:val="24"/>
        </w:rPr>
        <w:t xml:space="preserve">пункте 1 </w:t>
      </w:r>
      <w:r w:rsidRPr="00A2658F">
        <w:rPr>
          <w:rFonts w:ascii="Times New Roman" w:hAnsi="Times New Roman" w:cs="Times New Roman"/>
          <w:sz w:val="24"/>
          <w:szCs w:val="24"/>
        </w:rPr>
        <w:t>настояще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658F">
        <w:rPr>
          <w:rFonts w:ascii="Times New Roman" w:hAnsi="Times New Roman" w:cs="Times New Roman"/>
          <w:sz w:val="24"/>
          <w:szCs w:val="24"/>
        </w:rPr>
        <w:t>,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BD8" w:rsidRDefault="00DE1BD8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658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E1BD8" w:rsidRDefault="00DE1BD8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в десятидневный срок с даты принятия настоящего постановления направить индивидуальному предпринимателю Матюхину Максиму Валерьевичу проект договора купли-продажи нежилого помещения, указанного в пункте 1настоящего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я;</w:t>
      </w:r>
    </w:p>
    <w:p w:rsidR="00DE1BD8" w:rsidRPr="00A2658F" w:rsidRDefault="00DE1BD8" w:rsidP="00D33E8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 случае подписания договора купли-продажи нежилого помещения обеспечить передачу имущества покупателю и совершение необходимых действий, связанных с переходом права собственности на него, а именно: р</w:t>
      </w:r>
      <w:r w:rsidRPr="00D30E30">
        <w:rPr>
          <w:rFonts w:ascii="Times New Roman" w:hAnsi="Times New Roman" w:cs="Times New Roman"/>
          <w:sz w:val="24"/>
          <w:szCs w:val="24"/>
        </w:rPr>
        <w:t xml:space="preserve">асторгнуть Договор 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 аренду </w:t>
      </w:r>
      <w:r w:rsidRPr="00D30E30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нежилого,</w:t>
      </w:r>
      <w:r w:rsidRPr="00D30E30">
        <w:rPr>
          <w:rFonts w:ascii="Times New Roman" w:hAnsi="Times New Roman" w:cs="Times New Roman"/>
          <w:sz w:val="24"/>
          <w:szCs w:val="24"/>
        </w:rPr>
        <w:t xml:space="preserve"> с момента государственной регистрации договора купли-продажи указанного в п</w:t>
      </w:r>
      <w:r>
        <w:rPr>
          <w:rFonts w:ascii="Times New Roman" w:hAnsi="Times New Roman" w:cs="Times New Roman"/>
          <w:sz w:val="24"/>
          <w:szCs w:val="24"/>
        </w:rPr>
        <w:t>ункте1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муниципального имущества.</w:t>
      </w:r>
    </w:p>
    <w:p w:rsidR="00DE1BD8" w:rsidRPr="00A2658F" w:rsidRDefault="00DE1BD8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</w:p>
    <w:p w:rsidR="00DE1BD8" w:rsidRPr="00A2658F" w:rsidRDefault="00DE1BD8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</w:t>
      </w:r>
      <w:r w:rsidRPr="00B60B6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DE1BD8" w:rsidRDefault="00DE1BD8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DE1BD8" w:rsidRPr="00A2658F" w:rsidRDefault="00DE1BD8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DE1BD8" w:rsidRPr="00A2658F">
        <w:tc>
          <w:tcPr>
            <w:tcW w:w="3729" w:type="pct"/>
          </w:tcPr>
          <w:p w:rsidR="00DE1BD8" w:rsidRPr="00A2658F" w:rsidRDefault="00DE1BD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D8" w:rsidRDefault="00DE1BD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D8" w:rsidRDefault="00DE1BD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Исполняющая обязанности главы администрации района </w:t>
            </w:r>
          </w:p>
          <w:p w:rsidR="00DE1BD8" w:rsidRPr="00A2658F" w:rsidRDefault="00DE1BD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E1BD8" w:rsidRPr="00A2658F" w:rsidRDefault="00DE1BD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D8" w:rsidRDefault="00DE1BD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D8" w:rsidRPr="00A2658F" w:rsidRDefault="00DE1BD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Волкович</w:t>
            </w:r>
          </w:p>
        </w:tc>
      </w:tr>
      <w:tr w:rsidR="00DE1BD8" w:rsidRPr="00A2658F">
        <w:trPr>
          <w:trHeight w:val="80"/>
        </w:trPr>
        <w:tc>
          <w:tcPr>
            <w:tcW w:w="3729" w:type="pct"/>
          </w:tcPr>
          <w:p w:rsidR="00DE1BD8" w:rsidRPr="00A2658F" w:rsidRDefault="00DE1BD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E1BD8" w:rsidRPr="00A2658F" w:rsidRDefault="00DE1BD8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BD8" w:rsidRPr="00A2658F">
        <w:trPr>
          <w:trHeight w:val="930"/>
        </w:trPr>
        <w:tc>
          <w:tcPr>
            <w:tcW w:w="3729" w:type="pct"/>
          </w:tcPr>
          <w:p w:rsidR="00DE1BD8" w:rsidRPr="00A2658F" w:rsidRDefault="00DE1BD8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E1BD8" w:rsidRPr="00A2658F" w:rsidRDefault="00DE1BD8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BD8" w:rsidRPr="00A2658F">
        <w:tc>
          <w:tcPr>
            <w:tcW w:w="3729" w:type="pct"/>
          </w:tcPr>
          <w:p w:rsidR="00DE1BD8" w:rsidRPr="00A2658F" w:rsidRDefault="00DE1BD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E1BD8" w:rsidRPr="00A2658F" w:rsidRDefault="00DE1BD8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BD8" w:rsidRPr="00A2658F">
        <w:trPr>
          <w:trHeight w:val="1308"/>
        </w:trPr>
        <w:tc>
          <w:tcPr>
            <w:tcW w:w="3729" w:type="pct"/>
          </w:tcPr>
          <w:p w:rsidR="00DE1BD8" w:rsidRPr="00A2658F" w:rsidRDefault="00DE1BD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E1BD8" w:rsidRPr="00A2658F" w:rsidRDefault="00DE1BD8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BD8" w:rsidRDefault="00DE1BD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E1BD8" w:rsidRDefault="00DE1BD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E1BD8" w:rsidRDefault="00DE1BD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E1BD8" w:rsidRDefault="00DE1BD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E1BD8" w:rsidRDefault="00DE1BD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E1BD8" w:rsidRDefault="00DE1BD8">
      <w:pPr>
        <w:spacing w:line="240" w:lineRule="auto"/>
      </w:pPr>
    </w:p>
    <w:p w:rsidR="00DE1BD8" w:rsidRDefault="00DE1BD8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DE1BD8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DE1BD8" w:rsidRPr="005724B2" w:rsidRDefault="00DE1BD8" w:rsidP="004D6D6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</w:p>
    <w:p w:rsidR="00DE1BD8" w:rsidRPr="005724B2" w:rsidRDefault="00DE1BD8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E1BD8" w:rsidRDefault="00DE1BD8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01.12.2021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340</w:t>
      </w:r>
    </w:p>
    <w:p w:rsidR="00DE1BD8" w:rsidRDefault="00DE1BD8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E1BD8" w:rsidRDefault="00DE1BD8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E1BD8" w:rsidRDefault="00DE1BD8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E1BD8" w:rsidRPr="00E36104" w:rsidRDefault="00DE1BD8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E1BD8" w:rsidRDefault="00DE1BD8" w:rsidP="003D27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</w:t>
      </w:r>
    </w:p>
    <w:p w:rsidR="00DE1BD8" w:rsidRPr="006D4305" w:rsidRDefault="00DE1BD8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1BD8" w:rsidRPr="00151C64" w:rsidRDefault="00DE1BD8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0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024"/>
        <w:gridCol w:w="2835"/>
        <w:gridCol w:w="4347"/>
        <w:gridCol w:w="2052"/>
        <w:gridCol w:w="2268"/>
      </w:tblGrid>
      <w:tr w:rsidR="00DE1BD8" w:rsidRPr="006D4305">
        <w:tc>
          <w:tcPr>
            <w:tcW w:w="567" w:type="dxa"/>
          </w:tcPr>
          <w:p w:rsidR="00DE1BD8" w:rsidRPr="004434E8" w:rsidRDefault="00DE1BD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E1BD8" w:rsidRPr="004434E8" w:rsidRDefault="00DE1BD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24" w:type="dxa"/>
          </w:tcPr>
          <w:p w:rsidR="00DE1BD8" w:rsidRPr="004434E8" w:rsidRDefault="00DE1BD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характеристика  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</w:t>
            </w:r>
          </w:p>
          <w:p w:rsidR="00DE1BD8" w:rsidRPr="004434E8" w:rsidRDefault="00DE1BD8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835" w:type="dxa"/>
          </w:tcPr>
          <w:p w:rsidR="00DE1BD8" w:rsidRPr="004434E8" w:rsidRDefault="00DE1BD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47" w:type="dxa"/>
          </w:tcPr>
          <w:p w:rsidR="00DE1BD8" w:rsidRDefault="00DE1BD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продажи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имущества  на основании 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независимого частнопрактикующего  оценщика  № 3253-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.11.2021 об оценке нежилого помещения кад.№ 32:27:0430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расположенного по адресу: Брянская область, г. Унеча, 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Луначарского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1BD8" w:rsidRPr="002F689C" w:rsidRDefault="00DE1BD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E1BD8" w:rsidRPr="004434E8" w:rsidRDefault="00DE1BD8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DE1BD8" w:rsidRDefault="00DE1BD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платежа</w:t>
            </w:r>
          </w:p>
          <w:p w:rsidR="00DE1BD8" w:rsidRPr="004434E8" w:rsidRDefault="00DE1BD8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DE1BD8" w:rsidRPr="004434E8" w:rsidRDefault="00DE1BD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1BD8" w:rsidRPr="004434E8" w:rsidRDefault="00DE1BD8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арендатора, имеющего преимущественное право</w:t>
            </w:r>
          </w:p>
        </w:tc>
      </w:tr>
      <w:tr w:rsidR="00DE1BD8" w:rsidRPr="006D4305">
        <w:trPr>
          <w:trHeight w:val="1111"/>
        </w:trPr>
        <w:tc>
          <w:tcPr>
            <w:tcW w:w="567" w:type="dxa"/>
          </w:tcPr>
          <w:p w:rsidR="00DE1BD8" w:rsidRPr="004B4CBE" w:rsidRDefault="00DE1BD8" w:rsidP="00830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DE1BD8" w:rsidRDefault="00DE1BD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1BD8" w:rsidRDefault="00DE1BD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1BD8" w:rsidRDefault="00DE1BD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83 кв.м, </w:t>
            </w:r>
          </w:p>
          <w:p w:rsidR="00DE1BD8" w:rsidRDefault="00DE1BD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DE1BD8" w:rsidRDefault="00DE1BD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32:27:0430246:88</w:t>
            </w:r>
          </w:p>
          <w:p w:rsidR="00DE1BD8" w:rsidRDefault="00DE1BD8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D8" w:rsidRPr="004B4CBE" w:rsidRDefault="00DE1BD8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E1BD8" w:rsidRDefault="00DE1BD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</w:t>
            </w:r>
          </w:p>
          <w:p w:rsidR="00DE1BD8" w:rsidRDefault="00DE1BD8" w:rsidP="00FC7852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DE1BD8" w:rsidRDefault="00DE1BD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Луначарского, д. 25</w:t>
            </w:r>
          </w:p>
          <w:p w:rsidR="00DE1BD8" w:rsidRPr="00A72164" w:rsidRDefault="00DE1BD8" w:rsidP="00E3610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7" w:type="dxa"/>
          </w:tcPr>
          <w:p w:rsidR="00DE1BD8" w:rsidRDefault="00DE1BD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1 349833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миллион триста сорок девять тысяч восемьсот  тридцать три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33 копейки без учета НДС</w:t>
            </w:r>
          </w:p>
          <w:p w:rsidR="00DE1BD8" w:rsidRPr="00FC2963" w:rsidRDefault="00DE1BD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DE1BD8" w:rsidRDefault="00DE1BD8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рассрочка сроком на 5 (пять) лет</w:t>
            </w:r>
          </w:p>
          <w:p w:rsidR="00DE1BD8" w:rsidRDefault="00DE1BD8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(оплата может быть осуществлена досрочно на основании решения покупателя)</w:t>
            </w:r>
          </w:p>
          <w:p w:rsidR="00DE1BD8" w:rsidRPr="004434E8" w:rsidRDefault="00DE1BD8" w:rsidP="004D6D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1BD8" w:rsidRPr="004434E8" w:rsidRDefault="00DE1BD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Матюхин Максим Валерьевич</w:t>
            </w:r>
          </w:p>
        </w:tc>
      </w:tr>
    </w:tbl>
    <w:p w:rsidR="00DE1BD8" w:rsidRDefault="00DE1BD8" w:rsidP="003D27C7">
      <w:pPr>
        <w:spacing w:line="240" w:lineRule="auto"/>
        <w:jc w:val="center"/>
      </w:pPr>
    </w:p>
    <w:sectPr w:rsidR="00DE1BD8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280C"/>
    <w:rsid w:val="000175AB"/>
    <w:rsid w:val="000268BB"/>
    <w:rsid w:val="00030D62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94909"/>
    <w:rsid w:val="000A05B8"/>
    <w:rsid w:val="000A608A"/>
    <w:rsid w:val="000A7423"/>
    <w:rsid w:val="000B1300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27F24"/>
    <w:rsid w:val="001304DE"/>
    <w:rsid w:val="00131873"/>
    <w:rsid w:val="0013616C"/>
    <w:rsid w:val="001362DA"/>
    <w:rsid w:val="00136660"/>
    <w:rsid w:val="001409DF"/>
    <w:rsid w:val="00151C64"/>
    <w:rsid w:val="0015385F"/>
    <w:rsid w:val="00155BDF"/>
    <w:rsid w:val="00160E71"/>
    <w:rsid w:val="0016411F"/>
    <w:rsid w:val="001655AE"/>
    <w:rsid w:val="0016718D"/>
    <w:rsid w:val="00177ECE"/>
    <w:rsid w:val="00182838"/>
    <w:rsid w:val="00185D56"/>
    <w:rsid w:val="001A12B4"/>
    <w:rsid w:val="001A4A89"/>
    <w:rsid w:val="001A74C1"/>
    <w:rsid w:val="001B057E"/>
    <w:rsid w:val="001B1D5F"/>
    <w:rsid w:val="001B3AFA"/>
    <w:rsid w:val="001C1DB8"/>
    <w:rsid w:val="001C4A75"/>
    <w:rsid w:val="001E390C"/>
    <w:rsid w:val="001E40F4"/>
    <w:rsid w:val="001E631D"/>
    <w:rsid w:val="001F1FA9"/>
    <w:rsid w:val="001F2E6D"/>
    <w:rsid w:val="001F4463"/>
    <w:rsid w:val="00200B5C"/>
    <w:rsid w:val="00207B5C"/>
    <w:rsid w:val="0022127D"/>
    <w:rsid w:val="0022249D"/>
    <w:rsid w:val="002675B8"/>
    <w:rsid w:val="0028407A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4678"/>
    <w:rsid w:val="002F689C"/>
    <w:rsid w:val="002F6F24"/>
    <w:rsid w:val="0030201E"/>
    <w:rsid w:val="00305C4B"/>
    <w:rsid w:val="0031128D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2825"/>
    <w:rsid w:val="0038736F"/>
    <w:rsid w:val="00391496"/>
    <w:rsid w:val="003919F9"/>
    <w:rsid w:val="00393A05"/>
    <w:rsid w:val="00397234"/>
    <w:rsid w:val="003B77B7"/>
    <w:rsid w:val="003B7CA8"/>
    <w:rsid w:val="003C195B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21AF"/>
    <w:rsid w:val="004776D4"/>
    <w:rsid w:val="00487449"/>
    <w:rsid w:val="004A6741"/>
    <w:rsid w:val="004A6FD6"/>
    <w:rsid w:val="004B0C1A"/>
    <w:rsid w:val="004B2C79"/>
    <w:rsid w:val="004B4CBE"/>
    <w:rsid w:val="004B5D15"/>
    <w:rsid w:val="004C4444"/>
    <w:rsid w:val="004D4E01"/>
    <w:rsid w:val="004D6D67"/>
    <w:rsid w:val="004E06AF"/>
    <w:rsid w:val="004E1C6B"/>
    <w:rsid w:val="004E47BF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197D"/>
    <w:rsid w:val="005B4B7E"/>
    <w:rsid w:val="005B62F1"/>
    <w:rsid w:val="005C2C61"/>
    <w:rsid w:val="005C42B0"/>
    <w:rsid w:val="005C782E"/>
    <w:rsid w:val="005D26D1"/>
    <w:rsid w:val="005D2CF6"/>
    <w:rsid w:val="005D564F"/>
    <w:rsid w:val="005D7BD5"/>
    <w:rsid w:val="005E105E"/>
    <w:rsid w:val="005E20EE"/>
    <w:rsid w:val="005E4115"/>
    <w:rsid w:val="005E7DED"/>
    <w:rsid w:val="005F1709"/>
    <w:rsid w:val="005F26E8"/>
    <w:rsid w:val="00600FEE"/>
    <w:rsid w:val="0061050C"/>
    <w:rsid w:val="006153A3"/>
    <w:rsid w:val="00616E0C"/>
    <w:rsid w:val="00624E19"/>
    <w:rsid w:val="00625AA3"/>
    <w:rsid w:val="0062612D"/>
    <w:rsid w:val="00627A89"/>
    <w:rsid w:val="006302C2"/>
    <w:rsid w:val="00643677"/>
    <w:rsid w:val="006441E4"/>
    <w:rsid w:val="00646105"/>
    <w:rsid w:val="00653D76"/>
    <w:rsid w:val="006627F2"/>
    <w:rsid w:val="006644A3"/>
    <w:rsid w:val="0066615E"/>
    <w:rsid w:val="006750C7"/>
    <w:rsid w:val="00682796"/>
    <w:rsid w:val="00683704"/>
    <w:rsid w:val="00684E2C"/>
    <w:rsid w:val="00687E4B"/>
    <w:rsid w:val="00690D6E"/>
    <w:rsid w:val="006A06C5"/>
    <w:rsid w:val="006C3120"/>
    <w:rsid w:val="006C44DE"/>
    <w:rsid w:val="006D1832"/>
    <w:rsid w:val="006D4305"/>
    <w:rsid w:val="006D4803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4735C"/>
    <w:rsid w:val="00752758"/>
    <w:rsid w:val="007533E6"/>
    <w:rsid w:val="00755700"/>
    <w:rsid w:val="00757792"/>
    <w:rsid w:val="007638FE"/>
    <w:rsid w:val="0076672E"/>
    <w:rsid w:val="0078011D"/>
    <w:rsid w:val="007818DF"/>
    <w:rsid w:val="007938C0"/>
    <w:rsid w:val="00793B1D"/>
    <w:rsid w:val="007978DE"/>
    <w:rsid w:val="007A0A77"/>
    <w:rsid w:val="007A145B"/>
    <w:rsid w:val="007B1590"/>
    <w:rsid w:val="007B66E5"/>
    <w:rsid w:val="007C1D6A"/>
    <w:rsid w:val="007D0D35"/>
    <w:rsid w:val="007D4067"/>
    <w:rsid w:val="007E3807"/>
    <w:rsid w:val="007F0519"/>
    <w:rsid w:val="007F0B91"/>
    <w:rsid w:val="007F6894"/>
    <w:rsid w:val="007F7AA7"/>
    <w:rsid w:val="008020EF"/>
    <w:rsid w:val="0080480C"/>
    <w:rsid w:val="008118C3"/>
    <w:rsid w:val="00813E96"/>
    <w:rsid w:val="008169C2"/>
    <w:rsid w:val="00821513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77367"/>
    <w:rsid w:val="00881A53"/>
    <w:rsid w:val="008841B8"/>
    <w:rsid w:val="008949FE"/>
    <w:rsid w:val="008A330A"/>
    <w:rsid w:val="008B5049"/>
    <w:rsid w:val="008B60C3"/>
    <w:rsid w:val="008C33BD"/>
    <w:rsid w:val="008C53D3"/>
    <w:rsid w:val="008C7EB7"/>
    <w:rsid w:val="008D126D"/>
    <w:rsid w:val="008D194E"/>
    <w:rsid w:val="008D1FB8"/>
    <w:rsid w:val="008D6CCD"/>
    <w:rsid w:val="008E1424"/>
    <w:rsid w:val="008F23F0"/>
    <w:rsid w:val="008F6FD0"/>
    <w:rsid w:val="00907895"/>
    <w:rsid w:val="00924F04"/>
    <w:rsid w:val="00931712"/>
    <w:rsid w:val="00944802"/>
    <w:rsid w:val="0094776C"/>
    <w:rsid w:val="00951946"/>
    <w:rsid w:val="00953D1E"/>
    <w:rsid w:val="00954830"/>
    <w:rsid w:val="00960198"/>
    <w:rsid w:val="00971789"/>
    <w:rsid w:val="00972C35"/>
    <w:rsid w:val="00975603"/>
    <w:rsid w:val="0098169B"/>
    <w:rsid w:val="0098772E"/>
    <w:rsid w:val="00991212"/>
    <w:rsid w:val="00991FA4"/>
    <w:rsid w:val="00992A5C"/>
    <w:rsid w:val="009950E9"/>
    <w:rsid w:val="00997364"/>
    <w:rsid w:val="009A161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D4CC0"/>
    <w:rsid w:val="009E0784"/>
    <w:rsid w:val="009E720B"/>
    <w:rsid w:val="00A04EF8"/>
    <w:rsid w:val="00A11F66"/>
    <w:rsid w:val="00A234F5"/>
    <w:rsid w:val="00A2658F"/>
    <w:rsid w:val="00A367D1"/>
    <w:rsid w:val="00A37788"/>
    <w:rsid w:val="00A430CF"/>
    <w:rsid w:val="00A478CD"/>
    <w:rsid w:val="00A50680"/>
    <w:rsid w:val="00A51316"/>
    <w:rsid w:val="00A54F80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1ADF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392B"/>
    <w:rsid w:val="00B45DD2"/>
    <w:rsid w:val="00B4717B"/>
    <w:rsid w:val="00B60B62"/>
    <w:rsid w:val="00B63B9E"/>
    <w:rsid w:val="00B64AAB"/>
    <w:rsid w:val="00B839C2"/>
    <w:rsid w:val="00B8510B"/>
    <w:rsid w:val="00B85DA5"/>
    <w:rsid w:val="00BB2FD2"/>
    <w:rsid w:val="00BB5860"/>
    <w:rsid w:val="00BB686D"/>
    <w:rsid w:val="00BC6420"/>
    <w:rsid w:val="00BD1279"/>
    <w:rsid w:val="00BD6E78"/>
    <w:rsid w:val="00BE0F5E"/>
    <w:rsid w:val="00BE0F7A"/>
    <w:rsid w:val="00BE3281"/>
    <w:rsid w:val="00BE380B"/>
    <w:rsid w:val="00BE4A75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2A9C"/>
    <w:rsid w:val="00C4642A"/>
    <w:rsid w:val="00C54C12"/>
    <w:rsid w:val="00C54D97"/>
    <w:rsid w:val="00C63DAD"/>
    <w:rsid w:val="00C739AA"/>
    <w:rsid w:val="00C74598"/>
    <w:rsid w:val="00C74D95"/>
    <w:rsid w:val="00C757BE"/>
    <w:rsid w:val="00C8246F"/>
    <w:rsid w:val="00C8289E"/>
    <w:rsid w:val="00C864F7"/>
    <w:rsid w:val="00C93E9C"/>
    <w:rsid w:val="00C97E94"/>
    <w:rsid w:val="00CB5199"/>
    <w:rsid w:val="00CB7906"/>
    <w:rsid w:val="00CC0C31"/>
    <w:rsid w:val="00CC5334"/>
    <w:rsid w:val="00CC53E3"/>
    <w:rsid w:val="00CD38DE"/>
    <w:rsid w:val="00CE06CD"/>
    <w:rsid w:val="00CE0A74"/>
    <w:rsid w:val="00CE76CF"/>
    <w:rsid w:val="00D02248"/>
    <w:rsid w:val="00D06EAF"/>
    <w:rsid w:val="00D11186"/>
    <w:rsid w:val="00D119E8"/>
    <w:rsid w:val="00D17B2E"/>
    <w:rsid w:val="00D22267"/>
    <w:rsid w:val="00D26B9F"/>
    <w:rsid w:val="00D307BB"/>
    <w:rsid w:val="00D30E30"/>
    <w:rsid w:val="00D33E83"/>
    <w:rsid w:val="00D3759D"/>
    <w:rsid w:val="00D40D6D"/>
    <w:rsid w:val="00D50222"/>
    <w:rsid w:val="00D5590D"/>
    <w:rsid w:val="00D8169E"/>
    <w:rsid w:val="00D9174D"/>
    <w:rsid w:val="00D9750C"/>
    <w:rsid w:val="00DA448A"/>
    <w:rsid w:val="00DB41CA"/>
    <w:rsid w:val="00DB50A2"/>
    <w:rsid w:val="00DB5503"/>
    <w:rsid w:val="00DC7391"/>
    <w:rsid w:val="00DC7EBF"/>
    <w:rsid w:val="00DD5CD9"/>
    <w:rsid w:val="00DE1BD8"/>
    <w:rsid w:val="00DE3AEA"/>
    <w:rsid w:val="00DE7CD3"/>
    <w:rsid w:val="00DE7D2B"/>
    <w:rsid w:val="00DF220A"/>
    <w:rsid w:val="00E12FCF"/>
    <w:rsid w:val="00E217E0"/>
    <w:rsid w:val="00E36104"/>
    <w:rsid w:val="00E4302F"/>
    <w:rsid w:val="00E459DA"/>
    <w:rsid w:val="00E52931"/>
    <w:rsid w:val="00E54F8E"/>
    <w:rsid w:val="00E56585"/>
    <w:rsid w:val="00E601AC"/>
    <w:rsid w:val="00E61236"/>
    <w:rsid w:val="00E7268D"/>
    <w:rsid w:val="00E778AF"/>
    <w:rsid w:val="00E8351A"/>
    <w:rsid w:val="00E94ADA"/>
    <w:rsid w:val="00E95ED1"/>
    <w:rsid w:val="00E97BF9"/>
    <w:rsid w:val="00EA2464"/>
    <w:rsid w:val="00EA56C3"/>
    <w:rsid w:val="00EB15AE"/>
    <w:rsid w:val="00EB5856"/>
    <w:rsid w:val="00EC4FBE"/>
    <w:rsid w:val="00EC7D0A"/>
    <w:rsid w:val="00ED00E4"/>
    <w:rsid w:val="00ED06EB"/>
    <w:rsid w:val="00ED4AE7"/>
    <w:rsid w:val="00EE00B2"/>
    <w:rsid w:val="00EE210F"/>
    <w:rsid w:val="00EF7361"/>
    <w:rsid w:val="00EF757A"/>
    <w:rsid w:val="00EF767B"/>
    <w:rsid w:val="00F032C1"/>
    <w:rsid w:val="00F04B51"/>
    <w:rsid w:val="00F11FA4"/>
    <w:rsid w:val="00F11FAF"/>
    <w:rsid w:val="00F16FCD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963"/>
    <w:rsid w:val="00FC2BC9"/>
    <w:rsid w:val="00FC7852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050C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1050C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050C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0">
    <w:name w:val="1 Знак Знак Знак Знак"/>
    <w:basedOn w:val="Normal"/>
    <w:uiPriority w:val="99"/>
    <w:rsid w:val="006D183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3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431</TotalTime>
  <Pages>3</Pages>
  <Words>791</Words>
  <Characters>4511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33</cp:revision>
  <cp:lastPrinted>2021-11-25T14:46:00Z</cp:lastPrinted>
  <dcterms:created xsi:type="dcterms:W3CDTF">2018-12-11T07:28:00Z</dcterms:created>
  <dcterms:modified xsi:type="dcterms:W3CDTF">2021-12-15T05:54:00Z</dcterms:modified>
</cp:coreProperties>
</file>